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000000" w14:textId="6437A523" w:rsidR="00C45E2B" w:rsidRDefault="00C45E2B" w:rsidP="002B13A5">
      <w:pPr>
        <w:ind w:left="0" w:firstLine="0"/>
        <w:contextualSpacing/>
        <w:jc w:val="center"/>
        <w:rPr>
          <w:rFonts w:ascii="Times New Roman" w:hAnsi="Times New Roman"/>
          <w:sz w:val="24"/>
        </w:rPr>
      </w:pPr>
    </w:p>
    <w:p w14:paraId="45C70D00" w14:textId="60C4149D" w:rsidR="002B13A5" w:rsidRDefault="002B13A5" w:rsidP="002B13A5">
      <w:pPr>
        <w:ind w:left="0" w:firstLine="0"/>
        <w:contextualSpacing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Изначально Вышестоящий Дом Изначально Вышестоящего Отца</w:t>
      </w:r>
    </w:p>
    <w:p w14:paraId="5D57BEB9" w14:textId="0A3CAA6F" w:rsidR="002B13A5" w:rsidRDefault="002B13A5" w:rsidP="002B13A5">
      <w:pPr>
        <w:ind w:left="0" w:firstLine="0"/>
        <w:contextualSpacing/>
        <w:jc w:val="center"/>
        <w:rPr>
          <w:rFonts w:ascii="Times New Roman" w:hAnsi="Times New Roman"/>
          <w:sz w:val="24"/>
        </w:rPr>
      </w:pPr>
    </w:p>
    <w:p w14:paraId="6C912DCD" w14:textId="77777777" w:rsidR="00741BE9" w:rsidRDefault="002B13A5" w:rsidP="002B13A5">
      <w:pPr>
        <w:ind w:left="0" w:firstLine="0"/>
        <w:contextualSpacing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Аватаресса ИВО Высшего ИВДИВО-космического Образования Отец-Человек-Субъектов ИВО ИВАС Фадея, ИВДИВО-секретарь образовательного Синтеза ИВАС Кут Хуми Галушко Ольга,  подразделения ИВДИВО Воронеж</w:t>
      </w:r>
    </w:p>
    <w:p w14:paraId="0F000000" w14:textId="53AE4305" w:rsidR="00C45E2B" w:rsidRDefault="007573AC" w:rsidP="002B13A5">
      <w:pPr>
        <w:ind w:left="0" w:firstLine="0"/>
        <w:contextualSpacing/>
        <w:jc w:val="right"/>
        <w:rPr>
          <w:rFonts w:ascii="Times New Roman" w:hAnsi="Times New Roman"/>
          <w:sz w:val="24"/>
        </w:rPr>
      </w:pPr>
      <w:hyperlink r:id="rId6" w:history="1">
        <w:r w:rsidR="00741BE9" w:rsidRPr="00B76B4A">
          <w:rPr>
            <w:rStyle w:val="aa"/>
            <w:rFonts w:ascii="Times New Roman" w:hAnsi="Times New Roman"/>
            <w:sz w:val="24"/>
            <w:lang w:val="en-US"/>
          </w:rPr>
          <w:t>galushko</w:t>
        </w:r>
        <w:r w:rsidR="00741BE9" w:rsidRPr="00664B44">
          <w:rPr>
            <w:rStyle w:val="aa"/>
            <w:rFonts w:ascii="Times New Roman" w:hAnsi="Times New Roman"/>
            <w:sz w:val="24"/>
          </w:rPr>
          <w:t>.</w:t>
        </w:r>
        <w:r w:rsidR="00741BE9" w:rsidRPr="00B76B4A">
          <w:rPr>
            <w:rStyle w:val="aa"/>
            <w:rFonts w:ascii="Times New Roman" w:hAnsi="Times New Roman"/>
            <w:sz w:val="24"/>
            <w:lang w:val="en-US"/>
          </w:rPr>
          <w:t>olia</w:t>
        </w:r>
        <w:r w:rsidR="00741BE9" w:rsidRPr="00664B44">
          <w:rPr>
            <w:rStyle w:val="aa"/>
            <w:rFonts w:ascii="Times New Roman" w:hAnsi="Times New Roman"/>
            <w:sz w:val="24"/>
          </w:rPr>
          <w:t>@</w:t>
        </w:r>
        <w:r w:rsidR="00741BE9" w:rsidRPr="00B76B4A">
          <w:rPr>
            <w:rStyle w:val="aa"/>
            <w:rFonts w:ascii="Times New Roman" w:hAnsi="Times New Roman"/>
            <w:sz w:val="24"/>
            <w:lang w:val="en-US"/>
          </w:rPr>
          <w:t>yandex</w:t>
        </w:r>
        <w:r w:rsidR="00741BE9" w:rsidRPr="00664B44">
          <w:rPr>
            <w:rStyle w:val="aa"/>
            <w:rFonts w:ascii="Times New Roman" w:hAnsi="Times New Roman"/>
            <w:sz w:val="24"/>
          </w:rPr>
          <w:t>.</w:t>
        </w:r>
        <w:r w:rsidR="00741BE9" w:rsidRPr="00B76B4A">
          <w:rPr>
            <w:rStyle w:val="aa"/>
            <w:rFonts w:ascii="Times New Roman" w:hAnsi="Times New Roman"/>
            <w:sz w:val="24"/>
            <w:lang w:val="en-US"/>
          </w:rPr>
          <w:t>ru</w:t>
        </w:r>
      </w:hyperlink>
      <w:r w:rsidR="008E34D3">
        <w:rPr>
          <w:rFonts w:ascii="Times New Roman" w:hAnsi="Times New Roman"/>
          <w:sz w:val="24"/>
        </w:rPr>
        <w:t xml:space="preserve"> </w:t>
      </w:r>
    </w:p>
    <w:p w14:paraId="766870AF" w14:textId="5F4DEDCE" w:rsidR="00741BE9" w:rsidRDefault="00741BE9" w:rsidP="00741BE9">
      <w:pPr>
        <w:ind w:left="0" w:firstLine="0"/>
        <w:contextualSpacing/>
        <w:rPr>
          <w:rFonts w:ascii="Times New Roman" w:hAnsi="Times New Roman"/>
          <w:sz w:val="24"/>
        </w:rPr>
      </w:pPr>
    </w:p>
    <w:p w14:paraId="4BA8F39E" w14:textId="56184D57" w:rsidR="00741BE9" w:rsidRDefault="00741BE9" w:rsidP="00741BE9">
      <w:pPr>
        <w:ind w:left="0" w:firstLine="0"/>
        <w:contextualSpacing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ТЕЗИСЫ</w:t>
      </w:r>
    </w:p>
    <w:p w14:paraId="04569588" w14:textId="77777777" w:rsidR="00741BE9" w:rsidRDefault="00741BE9" w:rsidP="00741BE9">
      <w:pPr>
        <w:ind w:left="0" w:firstLine="0"/>
        <w:contextualSpacing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ИПОСТАСНОСТЬ</w:t>
      </w:r>
    </w:p>
    <w:p w14:paraId="575440B9" w14:textId="77777777" w:rsidR="00741BE9" w:rsidRDefault="00741BE9" w:rsidP="00741BE9">
      <w:pPr>
        <w:ind w:left="0" w:firstLine="0"/>
        <w:contextualSpacing/>
        <w:rPr>
          <w:rFonts w:ascii="Times New Roman" w:hAnsi="Times New Roman"/>
          <w:sz w:val="24"/>
        </w:rPr>
      </w:pPr>
    </w:p>
    <w:p w14:paraId="0FF8958F" w14:textId="1333A7AD" w:rsidR="00966817" w:rsidRDefault="00966817" w:rsidP="00741BE9">
      <w:pPr>
        <w:ind w:left="0" w:firstLine="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</w:t>
      </w:r>
      <w:r w:rsidR="00741BE9">
        <w:rPr>
          <w:rFonts w:ascii="Times New Roman" w:hAnsi="Times New Roman"/>
          <w:sz w:val="24"/>
        </w:rPr>
        <w:t>Ипостасность – прямое выражение кого-то или чего-то. Желание что-то нового достичь. Мы ипостасны Изначально Вышестоящему Отцу</w:t>
      </w:r>
      <w:r>
        <w:rPr>
          <w:rFonts w:ascii="Times New Roman" w:hAnsi="Times New Roman"/>
          <w:sz w:val="24"/>
        </w:rPr>
        <w:t xml:space="preserve"> каким-то его ракурсом выражения: Частью, Огнем, Синтезом, подготовками.</w:t>
      </w:r>
    </w:p>
    <w:p w14:paraId="4B4A0B5A" w14:textId="77777777" w:rsidR="00966817" w:rsidRDefault="00966817" w:rsidP="00741BE9">
      <w:pPr>
        <w:ind w:left="0" w:firstLine="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Ипостасность дает эффективность роста, развития, дает соответствие Изначально Вышестоящему Отцу, Изначально Вышестоящим Аватарам Изначально Вышестоящего Отца.</w:t>
      </w:r>
    </w:p>
    <w:p w14:paraId="45629AC0" w14:textId="77777777" w:rsidR="00966817" w:rsidRDefault="00966817" w:rsidP="00741BE9">
      <w:pPr>
        <w:ind w:left="0" w:firstLine="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Ипостасность достигается Творением в вершине своей. Человек-Творец, это было известно давно, был Творец в материи и материей. А сейчас он должен стать Творцом в Доме у Изначально Вышестоящего Отца и Огнем и Синтезом.</w:t>
      </w:r>
    </w:p>
    <w:p w14:paraId="6C62C146" w14:textId="5DB849AF" w:rsidR="00741BE9" w:rsidRDefault="00966817" w:rsidP="00741BE9">
      <w:pPr>
        <w:ind w:left="0" w:firstLine="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Ипостасность предполагает, </w:t>
      </w:r>
      <w:r w:rsidR="00CF162F">
        <w:rPr>
          <w:rFonts w:ascii="Times New Roman" w:hAnsi="Times New Roman"/>
          <w:sz w:val="24"/>
        </w:rPr>
        <w:t>что есть Источник</w:t>
      </w:r>
      <w:r w:rsidR="00763FA4">
        <w:rPr>
          <w:rFonts w:ascii="Times New Roman" w:hAnsi="Times New Roman"/>
          <w:sz w:val="24"/>
        </w:rPr>
        <w:t>:</w:t>
      </w:r>
      <w:r w:rsidR="00CF162F">
        <w:rPr>
          <w:rFonts w:ascii="Times New Roman" w:hAnsi="Times New Roman"/>
          <w:sz w:val="24"/>
        </w:rPr>
        <w:t xml:space="preserve"> Аватар Синтеза и Должностно Полномочный. При взаимодействии Должностно Полномочного и Аватара Синтеза возникает обмен Синтезом. Когда мы заполняемся внутренним миром тем, кому мы ип</w:t>
      </w:r>
      <w:r w:rsidR="00763FA4">
        <w:rPr>
          <w:rFonts w:ascii="Times New Roman" w:hAnsi="Times New Roman"/>
          <w:sz w:val="24"/>
        </w:rPr>
        <w:t>о</w:t>
      </w:r>
      <w:r w:rsidR="00CF162F">
        <w:rPr>
          <w:rFonts w:ascii="Times New Roman" w:hAnsi="Times New Roman"/>
          <w:sz w:val="24"/>
        </w:rPr>
        <w:t xml:space="preserve">стасим.  </w:t>
      </w:r>
      <w:r w:rsidR="0043574E">
        <w:rPr>
          <w:rFonts w:ascii="Times New Roman" w:hAnsi="Times New Roman"/>
          <w:sz w:val="24"/>
        </w:rPr>
        <w:t>У</w:t>
      </w:r>
      <w:r w:rsidR="00CF162F">
        <w:rPr>
          <w:rFonts w:ascii="Times New Roman" w:hAnsi="Times New Roman"/>
          <w:sz w:val="24"/>
        </w:rPr>
        <w:t xml:space="preserve"> нас появляется опыт Синтезом того, кому мы ипостасим. Мы заполняемся этим Синтезом, появляется Огонь, появляется Творение. И в результате становимся внутренне </w:t>
      </w:r>
      <w:r w:rsidR="00763FA4">
        <w:rPr>
          <w:rFonts w:ascii="Times New Roman" w:hAnsi="Times New Roman"/>
          <w:sz w:val="24"/>
        </w:rPr>
        <w:t>Е</w:t>
      </w:r>
      <w:r w:rsidR="00CF162F">
        <w:rPr>
          <w:rFonts w:ascii="Times New Roman" w:hAnsi="Times New Roman"/>
          <w:sz w:val="24"/>
        </w:rPr>
        <w:t>смь тот, кому мы ипостасим.</w:t>
      </w:r>
      <w:r w:rsidR="00741BE9">
        <w:rPr>
          <w:rFonts w:ascii="Times New Roman" w:hAnsi="Times New Roman"/>
          <w:sz w:val="24"/>
        </w:rPr>
        <w:t xml:space="preserve"> </w:t>
      </w:r>
    </w:p>
    <w:p w14:paraId="78635222" w14:textId="463104D2" w:rsidR="00AA7C69" w:rsidRDefault="00AA7C69" w:rsidP="00741BE9">
      <w:pPr>
        <w:ind w:left="0" w:firstLine="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Мы стяжаем что-то </w:t>
      </w:r>
      <w:r w:rsidR="00C11AC8">
        <w:rPr>
          <w:rFonts w:ascii="Times New Roman" w:hAnsi="Times New Roman"/>
          <w:sz w:val="24"/>
        </w:rPr>
        <w:t>запредельное. И когда в нас входит эта субстанция, как запись более высокого, наше тело усваивает, преображается. Например, мы принимаем Огонь от</w:t>
      </w:r>
      <w:r w:rsidR="009B5BCD">
        <w:rPr>
          <w:rFonts w:ascii="Times New Roman" w:hAnsi="Times New Roman"/>
          <w:sz w:val="24"/>
        </w:rPr>
        <w:t xml:space="preserve"> Изначально Вышестоящего Аватара Синтеза</w:t>
      </w:r>
      <w:r w:rsidR="00C11AC8">
        <w:rPr>
          <w:rFonts w:ascii="Times New Roman" w:hAnsi="Times New Roman"/>
          <w:sz w:val="24"/>
        </w:rPr>
        <w:t xml:space="preserve"> Кут Хуми или любого Аватара Синтеза. Этот Ог</w:t>
      </w:r>
      <w:r w:rsidR="009B5BCD">
        <w:rPr>
          <w:rFonts w:ascii="Times New Roman" w:hAnsi="Times New Roman"/>
          <w:sz w:val="24"/>
        </w:rPr>
        <w:t>о</w:t>
      </w:r>
      <w:r w:rsidR="00C11AC8">
        <w:rPr>
          <w:rFonts w:ascii="Times New Roman" w:hAnsi="Times New Roman"/>
          <w:sz w:val="24"/>
        </w:rPr>
        <w:t xml:space="preserve">нь входит в наше тело материи и материя начинает этим Огнем преображаться. Таким образом, </w:t>
      </w:r>
      <w:r w:rsidR="00567027">
        <w:rPr>
          <w:rFonts w:ascii="Times New Roman" w:hAnsi="Times New Roman"/>
          <w:sz w:val="24"/>
        </w:rPr>
        <w:t>мы растем</w:t>
      </w:r>
      <w:r w:rsidR="00C11AC8">
        <w:rPr>
          <w:rFonts w:ascii="Times New Roman" w:hAnsi="Times New Roman"/>
          <w:sz w:val="24"/>
        </w:rPr>
        <w:t xml:space="preserve">. Мы получаем параметры будущей новой материи в Хум Огнем и этот Огонь перестраивает нашу материю. Мы сотворяем Огнем Изначально Вышестоящих Аватаров и Изначально </w:t>
      </w:r>
      <w:r w:rsidR="003828C3">
        <w:rPr>
          <w:rFonts w:ascii="Times New Roman" w:hAnsi="Times New Roman"/>
          <w:sz w:val="24"/>
        </w:rPr>
        <w:t>В</w:t>
      </w:r>
      <w:r w:rsidR="00C11AC8">
        <w:rPr>
          <w:rFonts w:ascii="Times New Roman" w:hAnsi="Times New Roman"/>
          <w:sz w:val="24"/>
        </w:rPr>
        <w:t>ышестоящего Отца, когда мы ипостасим.</w:t>
      </w:r>
    </w:p>
    <w:p w14:paraId="36A8C169" w14:textId="77777777" w:rsidR="00BE19FE" w:rsidRDefault="003828C3" w:rsidP="00741BE9">
      <w:pPr>
        <w:ind w:left="0" w:firstLine="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Человек может быть ипостасен другому человеку </w:t>
      </w:r>
      <w:r w:rsidR="00BE19FE">
        <w:rPr>
          <w:rFonts w:ascii="Times New Roman" w:hAnsi="Times New Roman"/>
          <w:sz w:val="24"/>
        </w:rPr>
        <w:t>Э</w:t>
      </w:r>
      <w:r>
        <w:rPr>
          <w:rFonts w:ascii="Times New Roman" w:hAnsi="Times New Roman"/>
          <w:sz w:val="24"/>
        </w:rPr>
        <w:t xml:space="preserve">нергией. Это просто стиль действия, стиль жизни </w:t>
      </w:r>
      <w:r w:rsidR="00BE19FE"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бразом жизни, делами, поступками.</w:t>
      </w:r>
    </w:p>
    <w:p w14:paraId="474ED351" w14:textId="7849352D" w:rsidR="003828C3" w:rsidRDefault="00BE19FE" w:rsidP="00741BE9">
      <w:pPr>
        <w:ind w:left="0" w:firstLine="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</w:t>
      </w:r>
      <w:r w:rsidR="003828C3">
        <w:rPr>
          <w:rFonts w:ascii="Times New Roman" w:hAnsi="Times New Roman"/>
          <w:sz w:val="24"/>
        </w:rPr>
        <w:t xml:space="preserve"> У Должностно Полномочного проявляется ипоста</w:t>
      </w:r>
      <w:r>
        <w:rPr>
          <w:rFonts w:ascii="Times New Roman" w:hAnsi="Times New Roman"/>
          <w:sz w:val="24"/>
        </w:rPr>
        <w:t>сность</w:t>
      </w:r>
      <w:r w:rsidR="003828C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</w:t>
      </w:r>
      <w:r w:rsidR="003828C3">
        <w:rPr>
          <w:rFonts w:ascii="Times New Roman" w:hAnsi="Times New Roman"/>
          <w:sz w:val="24"/>
        </w:rPr>
        <w:t>нергией, когда копируем практик</w:t>
      </w:r>
      <w:r>
        <w:rPr>
          <w:rFonts w:ascii="Times New Roman" w:hAnsi="Times New Roman"/>
          <w:sz w:val="24"/>
        </w:rPr>
        <w:t>и</w:t>
      </w:r>
      <w:r w:rsidR="003828C3">
        <w:rPr>
          <w:rFonts w:ascii="Times New Roman" w:hAnsi="Times New Roman"/>
          <w:sz w:val="24"/>
        </w:rPr>
        <w:t xml:space="preserve">. Когда мы в них не разобрались, не поняли в чем суть и куда выведет процессуальность. Это первый этап ипостасности. </w:t>
      </w:r>
    </w:p>
    <w:p w14:paraId="10A554BD" w14:textId="2768424E" w:rsidR="003828C3" w:rsidRDefault="003828C3" w:rsidP="00741BE9">
      <w:pPr>
        <w:ind w:left="0" w:firstLine="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Второй этап</w:t>
      </w:r>
      <w:r w:rsidR="00BE19FE">
        <w:rPr>
          <w:rFonts w:ascii="Times New Roman" w:hAnsi="Times New Roman"/>
          <w:sz w:val="24"/>
        </w:rPr>
        <w:t xml:space="preserve"> ипостасности Должностно Полномочного</w:t>
      </w:r>
      <w:r>
        <w:rPr>
          <w:rFonts w:ascii="Times New Roman" w:hAnsi="Times New Roman"/>
          <w:sz w:val="24"/>
        </w:rPr>
        <w:t xml:space="preserve"> – ипостасим </w:t>
      </w:r>
      <w:r w:rsidR="00BE19FE"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>ветом</w:t>
      </w:r>
      <w:r w:rsidR="00BE19FE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 w:rsidR="00BE19FE"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z w:val="24"/>
        </w:rPr>
        <w:t>огда мы начинаем что-то разбираться, чуть-чуть соображать на какую-то тему. Когда мы ипостасим</w:t>
      </w:r>
      <w:r w:rsidR="00BE19FE">
        <w:rPr>
          <w:rFonts w:ascii="Times New Roman" w:hAnsi="Times New Roman"/>
          <w:sz w:val="24"/>
        </w:rPr>
        <w:t xml:space="preserve"> С</w:t>
      </w:r>
      <w:r>
        <w:rPr>
          <w:rFonts w:ascii="Times New Roman" w:hAnsi="Times New Roman"/>
          <w:sz w:val="24"/>
        </w:rPr>
        <w:t>ветом, мы фактически ипостасим замыслам Аватарам Синтеза, когда соображаем, почему Аватар так ведет эту тему.</w:t>
      </w:r>
      <w:r w:rsidR="00964F02">
        <w:rPr>
          <w:rFonts w:ascii="Times New Roman" w:hAnsi="Times New Roman"/>
          <w:sz w:val="24"/>
        </w:rPr>
        <w:t xml:space="preserve"> И начинается объединение с Аватаром Синтеза </w:t>
      </w:r>
      <w:r w:rsidR="00BE19FE">
        <w:rPr>
          <w:rFonts w:ascii="Times New Roman" w:hAnsi="Times New Roman"/>
          <w:sz w:val="24"/>
        </w:rPr>
        <w:t xml:space="preserve">Светом </w:t>
      </w:r>
      <w:r w:rsidR="00964F02">
        <w:rPr>
          <w:rFonts w:ascii="Times New Roman" w:hAnsi="Times New Roman"/>
          <w:sz w:val="24"/>
        </w:rPr>
        <w:t xml:space="preserve">и </w:t>
      </w:r>
      <w:r w:rsidR="00BE19FE">
        <w:rPr>
          <w:rFonts w:ascii="Times New Roman" w:hAnsi="Times New Roman"/>
          <w:sz w:val="24"/>
        </w:rPr>
        <w:t>М</w:t>
      </w:r>
      <w:r w:rsidR="00964F02">
        <w:rPr>
          <w:rFonts w:ascii="Times New Roman" w:hAnsi="Times New Roman"/>
          <w:sz w:val="24"/>
        </w:rPr>
        <w:t xml:space="preserve">удростью, если мы включаемся в эту тему. И тогда начинается рост </w:t>
      </w:r>
      <w:r w:rsidR="00BE19FE">
        <w:rPr>
          <w:rFonts w:ascii="Times New Roman" w:hAnsi="Times New Roman"/>
          <w:sz w:val="24"/>
        </w:rPr>
        <w:t>М</w:t>
      </w:r>
      <w:r w:rsidR="00964F02">
        <w:rPr>
          <w:rFonts w:ascii="Times New Roman" w:hAnsi="Times New Roman"/>
          <w:sz w:val="24"/>
        </w:rPr>
        <w:t xml:space="preserve">удрости и </w:t>
      </w:r>
      <w:r w:rsidR="00BE19FE">
        <w:rPr>
          <w:rFonts w:ascii="Times New Roman" w:hAnsi="Times New Roman"/>
          <w:sz w:val="24"/>
        </w:rPr>
        <w:t>С</w:t>
      </w:r>
      <w:r w:rsidR="00964F02">
        <w:rPr>
          <w:rFonts w:ascii="Times New Roman" w:hAnsi="Times New Roman"/>
          <w:sz w:val="24"/>
        </w:rPr>
        <w:t>вета в нас. Это означает, что мы ип</w:t>
      </w:r>
      <w:r w:rsidR="009B5BCD">
        <w:rPr>
          <w:rFonts w:ascii="Times New Roman" w:hAnsi="Times New Roman"/>
          <w:sz w:val="24"/>
        </w:rPr>
        <w:t>о</w:t>
      </w:r>
      <w:r w:rsidR="00964F02">
        <w:rPr>
          <w:rFonts w:ascii="Times New Roman" w:hAnsi="Times New Roman"/>
          <w:sz w:val="24"/>
        </w:rPr>
        <w:t xml:space="preserve">стасим </w:t>
      </w:r>
      <w:r w:rsidR="00BE19FE">
        <w:rPr>
          <w:rFonts w:ascii="Times New Roman" w:hAnsi="Times New Roman"/>
          <w:sz w:val="24"/>
        </w:rPr>
        <w:t>С</w:t>
      </w:r>
      <w:r w:rsidR="00964F02">
        <w:rPr>
          <w:rFonts w:ascii="Times New Roman" w:hAnsi="Times New Roman"/>
          <w:sz w:val="24"/>
        </w:rPr>
        <w:t>ветом.</w:t>
      </w:r>
    </w:p>
    <w:p w14:paraId="6C75F90A" w14:textId="015F9ACB" w:rsidR="00664B44" w:rsidRDefault="00664B44" w:rsidP="009B5BCD">
      <w:pPr>
        <w:ind w:left="0" w:firstLine="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Третий этап</w:t>
      </w:r>
      <w:r w:rsidR="00BE19FE">
        <w:rPr>
          <w:rFonts w:ascii="Times New Roman" w:hAnsi="Times New Roman"/>
          <w:sz w:val="24"/>
        </w:rPr>
        <w:t xml:space="preserve"> ипостасности Должностно Полномочного</w:t>
      </w:r>
      <w:r>
        <w:rPr>
          <w:rFonts w:ascii="Times New Roman" w:hAnsi="Times New Roman"/>
          <w:sz w:val="24"/>
        </w:rPr>
        <w:t xml:space="preserve"> – ипостасим Духом. Если мы действуем в такой позиции внутреннего настроя</w:t>
      </w:r>
      <w:r w:rsidR="0043574E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я отвечаю за то, что мне поручено как Должностно Полномочному, за развитие Огня и Синтеза в организации, мы ипостасим Духом. Входим во взаимодействие с Аватарами глубиной Духа. Дух – это взрослость, это ответственность</w:t>
      </w:r>
      <w:r w:rsidR="001C1CF4">
        <w:rPr>
          <w:rFonts w:ascii="Times New Roman" w:hAnsi="Times New Roman"/>
          <w:sz w:val="24"/>
        </w:rPr>
        <w:t>. Взрослость – это состоятельность Духа. От того, как наш Дух организован, этим определяется его возраст.</w:t>
      </w:r>
    </w:p>
    <w:p w14:paraId="005B7E99" w14:textId="2CC6A538" w:rsidR="001C1CF4" w:rsidRDefault="001C1CF4" w:rsidP="00741BE9">
      <w:pPr>
        <w:ind w:left="0" w:firstLine="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Состоятельность Духа – это не просто включенность в совместное действие, а это анализ этой деятельности, ответственность. Осознаешь себя взрослым и состоятельным в каком-</w:t>
      </w:r>
      <w:r>
        <w:rPr>
          <w:rFonts w:ascii="Times New Roman" w:hAnsi="Times New Roman"/>
          <w:sz w:val="24"/>
        </w:rPr>
        <w:lastRenderedPageBreak/>
        <w:t>то деле с Аватаром.</w:t>
      </w:r>
      <w:r w:rsidR="00930721">
        <w:rPr>
          <w:rFonts w:ascii="Times New Roman" w:hAnsi="Times New Roman"/>
          <w:sz w:val="24"/>
        </w:rPr>
        <w:t xml:space="preserve"> Начинаешь понимать, что Изначально Вышестоящий Отец дает Огонь, которым развивается материя. Потому что в Огне записаны параметры материи.</w:t>
      </w:r>
    </w:p>
    <w:p w14:paraId="5BBD1A80" w14:textId="34F73290" w:rsidR="005D7B1C" w:rsidRDefault="005D7B1C" w:rsidP="00741BE9">
      <w:pPr>
        <w:ind w:left="0" w:firstLine="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Мы должны распорядиться этим Огнем, стать управленцами этим Огнем, владея Огнем. И начинаем ииостасить Огнем, когда я управитель, когда я веду какое-то </w:t>
      </w:r>
      <w:r w:rsidR="00BE19FE">
        <w:rPr>
          <w:rFonts w:ascii="Times New Roman" w:hAnsi="Times New Roman"/>
          <w:sz w:val="24"/>
        </w:rPr>
        <w:t>Д</w:t>
      </w:r>
      <w:r>
        <w:rPr>
          <w:rFonts w:ascii="Times New Roman" w:hAnsi="Times New Roman"/>
          <w:sz w:val="24"/>
        </w:rPr>
        <w:t>ело. Я ответствен</w:t>
      </w:r>
      <w:r w:rsidR="00BE19FE">
        <w:rPr>
          <w:rFonts w:ascii="Times New Roman" w:hAnsi="Times New Roman"/>
          <w:sz w:val="24"/>
        </w:rPr>
        <w:t>ен</w:t>
      </w:r>
      <w:r>
        <w:rPr>
          <w:rFonts w:ascii="Times New Roman" w:hAnsi="Times New Roman"/>
          <w:sz w:val="24"/>
        </w:rPr>
        <w:t xml:space="preserve"> пред Изначально Вышестоящим Отцом, пред Изначально Вышестоящим Аватаром Синтеза Кут Хуми.</w:t>
      </w:r>
      <w:r w:rsidR="00111BB0">
        <w:rPr>
          <w:rFonts w:ascii="Times New Roman" w:hAnsi="Times New Roman"/>
          <w:sz w:val="24"/>
        </w:rPr>
        <w:t xml:space="preserve"> Ипостасность осуществляется Огнем, но реализация того, что мы ипостасно встраиваемся, идет вначале </w:t>
      </w:r>
      <w:r w:rsidR="0040478C">
        <w:rPr>
          <w:rFonts w:ascii="Times New Roman" w:hAnsi="Times New Roman"/>
          <w:sz w:val="24"/>
        </w:rPr>
        <w:t>Э</w:t>
      </w:r>
      <w:r w:rsidR="00111BB0">
        <w:rPr>
          <w:rFonts w:ascii="Times New Roman" w:hAnsi="Times New Roman"/>
          <w:sz w:val="24"/>
        </w:rPr>
        <w:t xml:space="preserve">нергией. </w:t>
      </w:r>
    </w:p>
    <w:p w14:paraId="48194D3C" w14:textId="114EF966" w:rsidR="00111BB0" w:rsidRDefault="00111BB0" w:rsidP="00741BE9">
      <w:pPr>
        <w:ind w:left="0" w:firstLine="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</w:t>
      </w:r>
      <w:r w:rsidR="008B525D">
        <w:rPr>
          <w:rFonts w:ascii="Times New Roman" w:hAnsi="Times New Roman"/>
          <w:sz w:val="24"/>
        </w:rPr>
        <w:t>Что необходимо сделать для реализации четырех этапов ипостасности</w:t>
      </w:r>
      <w:r w:rsidR="008B525D" w:rsidRPr="008B525D">
        <w:rPr>
          <w:rFonts w:ascii="Times New Roman" w:hAnsi="Times New Roman"/>
          <w:sz w:val="24"/>
        </w:rPr>
        <w:t xml:space="preserve">? </w:t>
      </w:r>
      <w:r w:rsidR="008B525D">
        <w:rPr>
          <w:rFonts w:ascii="Times New Roman" w:hAnsi="Times New Roman"/>
          <w:sz w:val="24"/>
        </w:rPr>
        <w:t xml:space="preserve"> На первом этапе – стяжаем, изучаем, вникаем. На втором этапе общаемся с ИВАС Кут Хуми, стараемся задавать вопросы. Погружаемся в тему с выводами того, как идет процесс. Это работа </w:t>
      </w:r>
      <w:r w:rsidR="0040478C">
        <w:rPr>
          <w:rFonts w:ascii="Times New Roman" w:hAnsi="Times New Roman"/>
          <w:sz w:val="24"/>
        </w:rPr>
        <w:t>С</w:t>
      </w:r>
      <w:r w:rsidR="008B525D">
        <w:rPr>
          <w:rFonts w:ascii="Times New Roman" w:hAnsi="Times New Roman"/>
          <w:sz w:val="24"/>
        </w:rPr>
        <w:t xml:space="preserve">вета и </w:t>
      </w:r>
      <w:r w:rsidR="0040478C">
        <w:rPr>
          <w:rFonts w:ascii="Times New Roman" w:hAnsi="Times New Roman"/>
          <w:sz w:val="24"/>
        </w:rPr>
        <w:t>М</w:t>
      </w:r>
      <w:r w:rsidR="008B525D">
        <w:rPr>
          <w:rFonts w:ascii="Times New Roman" w:hAnsi="Times New Roman"/>
          <w:sz w:val="24"/>
        </w:rPr>
        <w:t>удрости.</w:t>
      </w:r>
    </w:p>
    <w:p w14:paraId="1AA21CF5" w14:textId="49BAC6DC" w:rsidR="008B525D" w:rsidRDefault="008B525D" w:rsidP="00741BE9">
      <w:pPr>
        <w:ind w:left="0" w:firstLine="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На третьем этапе, когда мы ипостасим Духом, мы </w:t>
      </w:r>
      <w:r w:rsidR="00D06162">
        <w:rPr>
          <w:rFonts w:ascii="Times New Roman" w:hAnsi="Times New Roman"/>
          <w:sz w:val="24"/>
        </w:rPr>
        <w:t xml:space="preserve">должны разработаться телесно с Изначально Вышестоящими Аватарами Синтеза, с Изначально Вышестоящим Отцом. И разрабатываясь телесно, мы включаемся Духом в ту же деятельность, которую ведут Аватары. Когда сам устремляешься, сам желаешь что-то разработать. Духом начинаем вести какое-то </w:t>
      </w:r>
      <w:r w:rsidR="0040478C">
        <w:rPr>
          <w:rFonts w:ascii="Times New Roman" w:hAnsi="Times New Roman"/>
          <w:sz w:val="24"/>
        </w:rPr>
        <w:t>Д</w:t>
      </w:r>
      <w:r w:rsidR="00D06162">
        <w:rPr>
          <w:rFonts w:ascii="Times New Roman" w:hAnsi="Times New Roman"/>
          <w:sz w:val="24"/>
        </w:rPr>
        <w:t>ело.</w:t>
      </w:r>
    </w:p>
    <w:p w14:paraId="27D6D350" w14:textId="18ABB3A4" w:rsidR="00D06162" w:rsidRDefault="00D06162" w:rsidP="00741BE9">
      <w:pPr>
        <w:ind w:left="0" w:firstLine="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И на четвертом этапе ипостасности, реализованной Огнем, </w:t>
      </w:r>
      <w:r w:rsidR="005B39B9">
        <w:rPr>
          <w:rFonts w:ascii="Times New Roman" w:hAnsi="Times New Roman"/>
          <w:sz w:val="24"/>
        </w:rPr>
        <w:t>напрямую ведемся</w:t>
      </w:r>
      <w:r w:rsidR="0040478C">
        <w:rPr>
          <w:rFonts w:ascii="Times New Roman" w:hAnsi="Times New Roman"/>
          <w:sz w:val="24"/>
        </w:rPr>
        <w:t xml:space="preserve"> Изначально Вышестоящим</w:t>
      </w:r>
      <w:r w:rsidR="005B39B9">
        <w:rPr>
          <w:rFonts w:ascii="Times New Roman" w:hAnsi="Times New Roman"/>
          <w:sz w:val="24"/>
        </w:rPr>
        <w:t xml:space="preserve"> Отцом. Отец наделяет, Отец стратегует</w:t>
      </w:r>
      <w:r w:rsidR="00E1769C">
        <w:rPr>
          <w:rFonts w:ascii="Times New Roman" w:hAnsi="Times New Roman"/>
          <w:sz w:val="24"/>
        </w:rPr>
        <w:t>. Нам дается Огонь и Синтез, который выстраивает нашу перспективу. Читаем эту перспективу в Огне. Это возможно, когда пройдем три предыдущих этапа. Мы должны быть достаточно организованы. Воспринимая Огонь, мы должны быть его управленцем: куда-то направить, где-то применить</w:t>
      </w:r>
      <w:r w:rsidR="0040478C">
        <w:rPr>
          <w:rFonts w:ascii="Times New Roman" w:hAnsi="Times New Roman"/>
          <w:sz w:val="24"/>
        </w:rPr>
        <w:t>,</w:t>
      </w:r>
      <w:r w:rsidR="00E1769C">
        <w:rPr>
          <w:rFonts w:ascii="Times New Roman" w:hAnsi="Times New Roman"/>
          <w:sz w:val="24"/>
        </w:rPr>
        <w:t xml:space="preserve"> </w:t>
      </w:r>
      <w:r w:rsidR="0040478C">
        <w:rPr>
          <w:rFonts w:ascii="Times New Roman" w:hAnsi="Times New Roman"/>
          <w:sz w:val="24"/>
        </w:rPr>
        <w:t>д</w:t>
      </w:r>
      <w:r w:rsidR="00E1769C">
        <w:rPr>
          <w:rFonts w:ascii="Times New Roman" w:hAnsi="Times New Roman"/>
          <w:sz w:val="24"/>
        </w:rPr>
        <w:t>остичь результата, необходимого Изначально Вышестоящему Отцу и каждому из нас. Это будет ипостасность, реализованная Огнем. Реализация идет четверично</w:t>
      </w:r>
      <w:r w:rsidR="005B39B9">
        <w:rPr>
          <w:rFonts w:ascii="Times New Roman" w:hAnsi="Times New Roman"/>
          <w:sz w:val="24"/>
        </w:rPr>
        <w:t xml:space="preserve"> и начинается с </w:t>
      </w:r>
      <w:r w:rsidR="0040478C">
        <w:rPr>
          <w:rFonts w:ascii="Times New Roman" w:hAnsi="Times New Roman"/>
          <w:sz w:val="24"/>
        </w:rPr>
        <w:t>Э</w:t>
      </w:r>
      <w:r w:rsidR="005B39B9">
        <w:rPr>
          <w:rFonts w:ascii="Times New Roman" w:hAnsi="Times New Roman"/>
          <w:sz w:val="24"/>
        </w:rPr>
        <w:t>нергии.</w:t>
      </w:r>
    </w:p>
    <w:p w14:paraId="16D5BCBF" w14:textId="7AECA523" w:rsidR="005B39B9" w:rsidRDefault="005B39B9" w:rsidP="00741BE9">
      <w:pPr>
        <w:ind w:left="0" w:firstLine="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Чтобы ипостасность в нас взрастала, нужно быть на определенных этапах роста. Четыре этапа ипостасности, четыре глубины ипостасности перекликаются с четверичной подготовкой: Человек, Иерархия, ИВДИВО, Изначально Вышестоящий Отец.</w:t>
      </w:r>
    </w:p>
    <w:p w14:paraId="6388219B" w14:textId="787E14BE" w:rsidR="00AD57EA" w:rsidRDefault="00AD57EA" w:rsidP="00741BE9">
      <w:pPr>
        <w:ind w:left="0" w:firstLine="0"/>
        <w:contextualSpacing/>
        <w:rPr>
          <w:rFonts w:ascii="Times New Roman" w:hAnsi="Times New Roman"/>
          <w:sz w:val="24"/>
        </w:rPr>
      </w:pPr>
    </w:p>
    <w:p w14:paraId="17EEAA46" w14:textId="3A06EC9D" w:rsidR="00AD57EA" w:rsidRDefault="00AD57EA" w:rsidP="00741BE9">
      <w:pPr>
        <w:ind w:left="0" w:firstLine="0"/>
        <w:contextualSpacing/>
        <w:rPr>
          <w:rFonts w:ascii="Times New Roman" w:hAnsi="Times New Roman"/>
          <w:sz w:val="24"/>
        </w:rPr>
      </w:pPr>
    </w:p>
    <w:p w14:paraId="36B00AD1" w14:textId="1A9BCE38" w:rsidR="00AD57EA" w:rsidRDefault="00AD57EA" w:rsidP="00741BE9">
      <w:pPr>
        <w:ind w:left="0" w:firstLine="0"/>
        <w:contextualSpacing/>
        <w:rPr>
          <w:rFonts w:ascii="Times New Roman" w:hAnsi="Times New Roman"/>
          <w:sz w:val="24"/>
        </w:rPr>
      </w:pPr>
    </w:p>
    <w:p w14:paraId="6642E919" w14:textId="2FF54B1C" w:rsidR="00AD57EA" w:rsidRDefault="00AD57EA" w:rsidP="00741BE9">
      <w:pPr>
        <w:ind w:left="0" w:firstLine="0"/>
        <w:contextualSpacing/>
        <w:rPr>
          <w:rFonts w:ascii="Times New Roman" w:hAnsi="Times New Roman"/>
          <w:sz w:val="24"/>
        </w:rPr>
      </w:pPr>
    </w:p>
    <w:p w14:paraId="704F41A4" w14:textId="77CFE229" w:rsidR="00AD57EA" w:rsidRDefault="00AD57EA" w:rsidP="00AD57EA">
      <w:pPr>
        <w:ind w:left="0" w:firstLine="0"/>
        <w:contextualSpacing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материалам 47 Семинара Института Человека Части Ипостасное тело 21-22.02.2026г</w:t>
      </w:r>
    </w:p>
    <w:p w14:paraId="7D24349A" w14:textId="002C5D0C" w:rsidR="00AD57EA" w:rsidRDefault="00AD57EA" w:rsidP="00AD57EA">
      <w:pPr>
        <w:ind w:left="0" w:firstLine="0"/>
        <w:contextualSpacing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Согласовано ИВАС Кут Хуми 03.03.2026</w:t>
      </w:r>
      <w:bookmarkStart w:id="0" w:name="_GoBack"/>
      <w:bookmarkEnd w:id="0"/>
    </w:p>
    <w:p w14:paraId="453A69AD" w14:textId="6CF4EBC2" w:rsidR="0075332E" w:rsidRDefault="0075332E" w:rsidP="00741BE9">
      <w:pPr>
        <w:ind w:left="0" w:firstLine="0"/>
        <w:contextualSpacing/>
        <w:rPr>
          <w:rFonts w:ascii="Times New Roman" w:hAnsi="Times New Roman"/>
          <w:sz w:val="24"/>
        </w:rPr>
      </w:pPr>
    </w:p>
    <w:p w14:paraId="0B05707C" w14:textId="6AB8F406" w:rsidR="0075332E" w:rsidRDefault="0075332E" w:rsidP="00741BE9">
      <w:pPr>
        <w:ind w:left="0" w:firstLine="0"/>
        <w:contextualSpacing/>
        <w:rPr>
          <w:rFonts w:ascii="Times New Roman" w:hAnsi="Times New Roman"/>
          <w:sz w:val="24"/>
        </w:rPr>
      </w:pPr>
    </w:p>
    <w:p w14:paraId="5476861C" w14:textId="6203CAA5" w:rsidR="0075332E" w:rsidRDefault="0075332E" w:rsidP="00741BE9">
      <w:pPr>
        <w:ind w:left="0" w:firstLine="0"/>
        <w:contextualSpacing/>
        <w:rPr>
          <w:rFonts w:ascii="Times New Roman" w:hAnsi="Times New Roman"/>
          <w:sz w:val="24"/>
        </w:rPr>
      </w:pPr>
    </w:p>
    <w:p w14:paraId="4681FA0D" w14:textId="0362A3F6" w:rsidR="0075332E" w:rsidRDefault="0075332E" w:rsidP="00741BE9">
      <w:pPr>
        <w:ind w:left="0" w:firstLine="0"/>
        <w:contextualSpacing/>
        <w:rPr>
          <w:rFonts w:ascii="Times New Roman" w:hAnsi="Times New Roman"/>
          <w:sz w:val="24"/>
        </w:rPr>
      </w:pPr>
    </w:p>
    <w:p w14:paraId="7A38C2AB" w14:textId="55ECDD25" w:rsidR="0075332E" w:rsidRDefault="0075332E" w:rsidP="0075332E">
      <w:pPr>
        <w:ind w:left="0" w:firstLine="0"/>
        <w:contextualSpacing/>
        <w:jc w:val="right"/>
        <w:rPr>
          <w:rFonts w:ascii="Times New Roman" w:hAnsi="Times New Roman"/>
          <w:sz w:val="24"/>
        </w:rPr>
      </w:pPr>
    </w:p>
    <w:p w14:paraId="30AC20F7" w14:textId="56796A50" w:rsidR="009B5BCD" w:rsidRDefault="009B5BCD" w:rsidP="00741BE9">
      <w:pPr>
        <w:ind w:left="0" w:firstLine="0"/>
        <w:contextualSpacing/>
        <w:rPr>
          <w:rFonts w:ascii="Times New Roman" w:hAnsi="Times New Roman"/>
          <w:sz w:val="24"/>
        </w:rPr>
      </w:pPr>
    </w:p>
    <w:p w14:paraId="0AF05CF4" w14:textId="422AA09B" w:rsidR="009B5BCD" w:rsidRDefault="009B5BCD" w:rsidP="00741BE9">
      <w:pPr>
        <w:ind w:left="0" w:firstLine="0"/>
        <w:contextualSpacing/>
        <w:rPr>
          <w:rFonts w:ascii="Times New Roman" w:hAnsi="Times New Roman"/>
          <w:sz w:val="24"/>
        </w:rPr>
      </w:pPr>
    </w:p>
    <w:p w14:paraId="78603B56" w14:textId="77777777" w:rsidR="009B5BCD" w:rsidRPr="008B525D" w:rsidRDefault="009B5BCD" w:rsidP="00741BE9">
      <w:pPr>
        <w:ind w:left="0" w:firstLine="0"/>
        <w:contextualSpacing/>
        <w:rPr>
          <w:rFonts w:ascii="Times New Roman" w:hAnsi="Times New Roman"/>
          <w:sz w:val="24"/>
        </w:rPr>
      </w:pPr>
    </w:p>
    <w:p w14:paraId="3B18DF02" w14:textId="03ABA6F5" w:rsidR="00111BB0" w:rsidRDefault="00111BB0" w:rsidP="00741BE9">
      <w:pPr>
        <w:ind w:left="0" w:firstLine="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</w:t>
      </w:r>
    </w:p>
    <w:p w14:paraId="14CDCE2F" w14:textId="77777777" w:rsidR="00741BE9" w:rsidRPr="00741BE9" w:rsidRDefault="00741BE9" w:rsidP="00741BE9">
      <w:pPr>
        <w:ind w:left="0" w:firstLine="0"/>
        <w:contextualSpacing/>
        <w:rPr>
          <w:rFonts w:ascii="Times New Roman" w:hAnsi="Times New Roman"/>
          <w:sz w:val="24"/>
        </w:rPr>
      </w:pPr>
    </w:p>
    <w:p w14:paraId="0709F23C" w14:textId="14C3749B" w:rsidR="00741BE9" w:rsidRPr="00741BE9" w:rsidRDefault="00741BE9" w:rsidP="002B13A5">
      <w:pPr>
        <w:ind w:left="0" w:firstLine="0"/>
        <w:contextualSpacing/>
        <w:jc w:val="right"/>
        <w:rPr>
          <w:rFonts w:ascii="Times New Roman" w:hAnsi="Times New Roman"/>
          <w:sz w:val="24"/>
        </w:rPr>
      </w:pPr>
      <w:r w:rsidRPr="00741BE9">
        <w:rPr>
          <w:rFonts w:ascii="Times New Roman" w:hAnsi="Times New Roman"/>
          <w:sz w:val="24"/>
        </w:rPr>
        <w:t xml:space="preserve">  </w:t>
      </w:r>
    </w:p>
    <w:p w14:paraId="12000000" w14:textId="7BA9060A" w:rsidR="00C45E2B" w:rsidRDefault="00C45E2B" w:rsidP="002B13A5">
      <w:pPr>
        <w:ind w:left="0" w:firstLine="0"/>
        <w:contextualSpacing/>
        <w:jc w:val="left"/>
        <w:rPr>
          <w:rFonts w:ascii="Times New Roman" w:hAnsi="Times New Roman"/>
          <w:sz w:val="24"/>
        </w:rPr>
      </w:pPr>
    </w:p>
    <w:p w14:paraId="13000000" w14:textId="77777777" w:rsidR="00C45E2B" w:rsidRDefault="008E34D3">
      <w:pPr>
        <w:contextualSpacing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14000000" w14:textId="1FA6D503" w:rsidR="00C45E2B" w:rsidRDefault="008E34D3" w:rsidP="002B13A5">
      <w:pPr>
        <w:ind w:left="0" w:firstLine="0"/>
        <w:contextualSpacing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15000000" w14:textId="326530A7" w:rsidR="00C45E2B" w:rsidRDefault="008E34D3" w:rsidP="002B13A5">
      <w:pPr>
        <w:ind w:left="0" w:firstLine="0"/>
        <w:contextualSpacing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16000000" w14:textId="1B484536" w:rsidR="00C45E2B" w:rsidRDefault="00C45E2B">
      <w:pPr>
        <w:contextualSpacing/>
        <w:jc w:val="left"/>
        <w:rPr>
          <w:rFonts w:ascii="Times New Roman" w:hAnsi="Times New Roman"/>
          <w:sz w:val="24"/>
        </w:rPr>
      </w:pPr>
    </w:p>
    <w:p w14:paraId="17000000" w14:textId="2E734252" w:rsidR="00C45E2B" w:rsidRDefault="00C45E2B">
      <w:pPr>
        <w:contextualSpacing/>
        <w:jc w:val="left"/>
        <w:rPr>
          <w:rFonts w:ascii="Times New Roman" w:hAnsi="Times New Roman"/>
          <w:sz w:val="24"/>
        </w:rPr>
      </w:pPr>
    </w:p>
    <w:sectPr w:rsidR="00C45E2B">
      <w:headerReference w:type="default" r:id="rId7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EDC2D7" w14:textId="77777777" w:rsidR="007573AC" w:rsidRDefault="007573AC">
      <w:pPr>
        <w:spacing w:after="0"/>
      </w:pPr>
      <w:r>
        <w:separator/>
      </w:r>
    </w:p>
  </w:endnote>
  <w:endnote w:type="continuationSeparator" w:id="0">
    <w:p w14:paraId="48B0D1A1" w14:textId="77777777" w:rsidR="007573AC" w:rsidRDefault="007573A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7942E1" w14:textId="77777777" w:rsidR="007573AC" w:rsidRDefault="007573AC">
      <w:pPr>
        <w:spacing w:after="0"/>
      </w:pPr>
      <w:r>
        <w:separator/>
      </w:r>
    </w:p>
  </w:footnote>
  <w:footnote w:type="continuationSeparator" w:id="0">
    <w:p w14:paraId="677A0A55" w14:textId="77777777" w:rsidR="007573AC" w:rsidRDefault="007573A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000000" w14:textId="59A69A7B" w:rsidR="00C45E2B" w:rsidRDefault="00C45E2B" w:rsidP="008736E1">
    <w:pPr>
      <w:pStyle w:val="a8"/>
      <w:ind w:left="0" w:firstLine="0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E2B"/>
    <w:rsid w:val="00026535"/>
    <w:rsid w:val="000F74E6"/>
    <w:rsid w:val="00111BB0"/>
    <w:rsid w:val="001C1CF4"/>
    <w:rsid w:val="00250C5D"/>
    <w:rsid w:val="002B13A5"/>
    <w:rsid w:val="00355F2C"/>
    <w:rsid w:val="003828C3"/>
    <w:rsid w:val="0040478C"/>
    <w:rsid w:val="0043574E"/>
    <w:rsid w:val="004A4E0B"/>
    <w:rsid w:val="004C19D3"/>
    <w:rsid w:val="00567027"/>
    <w:rsid w:val="005A4B08"/>
    <w:rsid w:val="005B39B9"/>
    <w:rsid w:val="005D7B1C"/>
    <w:rsid w:val="00664B44"/>
    <w:rsid w:val="006759CA"/>
    <w:rsid w:val="00695224"/>
    <w:rsid w:val="006B7CD9"/>
    <w:rsid w:val="00741BE9"/>
    <w:rsid w:val="0075332E"/>
    <w:rsid w:val="007573AC"/>
    <w:rsid w:val="00763FA4"/>
    <w:rsid w:val="007819A0"/>
    <w:rsid w:val="008736E1"/>
    <w:rsid w:val="008B525D"/>
    <w:rsid w:val="008E34D3"/>
    <w:rsid w:val="00930721"/>
    <w:rsid w:val="00964F02"/>
    <w:rsid w:val="00966817"/>
    <w:rsid w:val="009B5BCD"/>
    <w:rsid w:val="00A525E4"/>
    <w:rsid w:val="00AA7C69"/>
    <w:rsid w:val="00AD57EA"/>
    <w:rsid w:val="00B33A76"/>
    <w:rsid w:val="00BE19FE"/>
    <w:rsid w:val="00C11AC8"/>
    <w:rsid w:val="00C45E2B"/>
    <w:rsid w:val="00C87245"/>
    <w:rsid w:val="00CF162F"/>
    <w:rsid w:val="00D06162"/>
    <w:rsid w:val="00E1769C"/>
    <w:rsid w:val="00E5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7F4E6"/>
  <w15:docId w15:val="{81444522-7F24-4B58-9B7F-E3C5556F1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/>
        <w:ind w:left="-709" w:firstLine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80"/>
      <w:outlineLvl w:val="0"/>
    </w:pPr>
    <w:rPr>
      <w:rFonts w:asciiTheme="majorHAnsi" w:hAnsiTheme="majorHAnsi"/>
      <w:color w:val="2F5496" w:themeColor="accent1" w:themeShade="BF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160" w:after="80"/>
      <w:outlineLvl w:val="1"/>
    </w:pPr>
    <w:rPr>
      <w:rFonts w:asciiTheme="majorHAnsi" w:hAnsiTheme="majorHAnsi"/>
      <w:color w:val="2F5496" w:themeColor="accent1" w:themeShade="BF"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160" w:after="80"/>
      <w:outlineLvl w:val="2"/>
    </w:pPr>
    <w:rPr>
      <w:color w:val="2F5496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80" w:after="40"/>
      <w:outlineLvl w:val="3"/>
    </w:pPr>
    <w:rPr>
      <w:i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80" w:after="4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 w:after="0"/>
      <w:outlineLvl w:val="5"/>
    </w:pPr>
    <w:rPr>
      <w:i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after="0"/>
      <w:outlineLvl w:val="7"/>
    </w:pPr>
    <w:rPr>
      <w:i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after="0"/>
      <w:outlineLvl w:val="8"/>
    </w:pPr>
    <w:rPr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 w:firstLine="0"/>
      <w:jc w:val="left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 w:firstLine="0"/>
      <w:jc w:val="left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color w:val="595959" w:themeColor="text1" w:themeTint="A6"/>
    </w:rPr>
  </w:style>
  <w:style w:type="paragraph" w:styleId="61">
    <w:name w:val="toc 6"/>
    <w:next w:val="a"/>
    <w:link w:val="62"/>
    <w:uiPriority w:val="39"/>
    <w:pPr>
      <w:ind w:left="1000" w:firstLine="0"/>
      <w:jc w:val="left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 w:firstLine="0"/>
      <w:jc w:val="left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left="0" w:firstLine="851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color w:val="2F5496" w:themeColor="accent1" w:themeShade="BF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  <w:spacing w:after="0"/>
    </w:pPr>
  </w:style>
  <w:style w:type="character" w:customStyle="1" w:styleId="a4">
    <w:name w:val="Нижний колонтитул Знак"/>
    <w:basedOn w:val="1"/>
    <w:link w:val="a3"/>
  </w:style>
  <w:style w:type="character" w:customStyle="1" w:styleId="90">
    <w:name w:val="Заголовок 9 Знак"/>
    <w:basedOn w:val="1"/>
    <w:link w:val="9"/>
    <w:rPr>
      <w:color w:val="272727" w:themeColor="text1" w:themeTint="D8"/>
    </w:rPr>
  </w:style>
  <w:style w:type="paragraph" w:styleId="31">
    <w:name w:val="toc 3"/>
    <w:next w:val="a"/>
    <w:link w:val="32"/>
    <w:uiPriority w:val="39"/>
    <w:pPr>
      <w:ind w:left="400" w:firstLine="0"/>
      <w:jc w:val="left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</w:style>
  <w:style w:type="paragraph" w:customStyle="1" w:styleId="12">
    <w:name w:val="Основной шрифт абзаца1"/>
  </w:style>
  <w:style w:type="character" w:customStyle="1" w:styleId="50">
    <w:name w:val="Заголовок 5 Знак"/>
    <w:basedOn w:val="1"/>
    <w:link w:val="5"/>
    <w:rPr>
      <w:color w:val="2F5496" w:themeColor="accent1" w:themeShade="BF"/>
    </w:rPr>
  </w:style>
  <w:style w:type="paragraph" w:customStyle="1" w:styleId="13">
    <w:name w:val="Сильное выделение1"/>
    <w:basedOn w:val="12"/>
    <w:link w:val="a7"/>
    <w:rPr>
      <w:i/>
      <w:color w:val="2F5496" w:themeColor="accent1" w:themeShade="BF"/>
    </w:rPr>
  </w:style>
  <w:style w:type="character" w:styleId="a7">
    <w:name w:val="Intense Emphasis"/>
    <w:basedOn w:val="a0"/>
    <w:link w:val="13"/>
    <w:rPr>
      <w:i/>
      <w:color w:val="2F5496" w:themeColor="accent1" w:themeShade="BF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2F5496" w:themeColor="accent1" w:themeShade="BF"/>
      <w:sz w:val="40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  <w:spacing w:after="0"/>
    </w:pPr>
  </w:style>
  <w:style w:type="character" w:customStyle="1" w:styleId="a9">
    <w:name w:val="Верхний колонтитул Знак"/>
    <w:basedOn w:val="1"/>
    <w:link w:val="a8"/>
  </w:style>
  <w:style w:type="paragraph" w:customStyle="1" w:styleId="14">
    <w:name w:val="Гиперссылка1"/>
    <w:link w:val="aa"/>
    <w:rPr>
      <w:color w:val="0000FF"/>
      <w:u w:val="single"/>
    </w:rPr>
  </w:style>
  <w:style w:type="character" w:styleId="aa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left="0" w:firstLine="851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  <w:color w:val="272727" w:themeColor="text1" w:themeTint="D8"/>
    </w:rPr>
  </w:style>
  <w:style w:type="paragraph" w:styleId="15">
    <w:name w:val="toc 1"/>
    <w:next w:val="a"/>
    <w:link w:val="16"/>
    <w:uiPriority w:val="39"/>
    <w:pPr>
      <w:ind w:left="0" w:firstLine="0"/>
      <w:jc w:val="left"/>
    </w:pPr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pPr>
      <w:ind w:left="1600" w:firstLine="0"/>
      <w:jc w:val="left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17">
    <w:name w:val="Сильная ссылка1"/>
    <w:basedOn w:val="12"/>
    <w:link w:val="ab"/>
    <w:rPr>
      <w:b/>
      <w:smallCaps/>
      <w:color w:val="2F5496" w:themeColor="accent1" w:themeShade="BF"/>
      <w:spacing w:val="5"/>
    </w:rPr>
  </w:style>
  <w:style w:type="character" w:styleId="ab">
    <w:name w:val="Intense Reference"/>
    <w:basedOn w:val="a0"/>
    <w:link w:val="17"/>
    <w:rPr>
      <w:b/>
      <w:smallCaps/>
      <w:color w:val="2F5496" w:themeColor="accent1" w:themeShade="BF"/>
      <w:spacing w:val="5"/>
    </w:rPr>
  </w:style>
  <w:style w:type="paragraph" w:styleId="81">
    <w:name w:val="toc 8"/>
    <w:next w:val="a"/>
    <w:link w:val="82"/>
    <w:uiPriority w:val="39"/>
    <w:pPr>
      <w:ind w:left="1400" w:firstLine="0"/>
      <w:jc w:val="left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 w:firstLine="0"/>
      <w:jc w:val="left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basedOn w:val="a"/>
    <w:next w:val="a"/>
    <w:link w:val="ad"/>
    <w:uiPriority w:val="11"/>
    <w:qFormat/>
    <w:pPr>
      <w:numPr>
        <w:ilvl w:val="1"/>
      </w:numPr>
      <w:ind w:left="-709" w:firstLine="425"/>
    </w:pPr>
    <w:rPr>
      <w:color w:val="595959" w:themeColor="text1" w:themeTint="A6"/>
      <w:spacing w:val="15"/>
      <w:sz w:val="28"/>
    </w:rPr>
  </w:style>
  <w:style w:type="character" w:customStyle="1" w:styleId="ad">
    <w:name w:val="Подзаголовок Знак"/>
    <w:basedOn w:val="1"/>
    <w:link w:val="ac"/>
    <w:rPr>
      <w:color w:val="595959" w:themeColor="text1" w:themeTint="A6"/>
      <w:spacing w:val="15"/>
      <w:sz w:val="28"/>
    </w:rPr>
  </w:style>
  <w:style w:type="paragraph" w:styleId="ae">
    <w:name w:val="Intense Quote"/>
    <w:basedOn w:val="a"/>
    <w:next w:val="a"/>
    <w:link w:val="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color w:val="2F5496" w:themeColor="accent1" w:themeShade="BF"/>
    </w:rPr>
  </w:style>
  <w:style w:type="character" w:customStyle="1" w:styleId="af">
    <w:name w:val="Выделенная цитата Знак"/>
    <w:basedOn w:val="1"/>
    <w:link w:val="ae"/>
    <w:rPr>
      <w:i/>
      <w:color w:val="2F5496" w:themeColor="accent1" w:themeShade="BF"/>
    </w:rPr>
  </w:style>
  <w:style w:type="paragraph" w:styleId="af0">
    <w:name w:val="Title"/>
    <w:basedOn w:val="a"/>
    <w:next w:val="a"/>
    <w:link w:val="af1"/>
    <w:uiPriority w:val="10"/>
    <w:qFormat/>
    <w:pPr>
      <w:spacing w:after="80"/>
      <w:contextualSpacing/>
    </w:pPr>
    <w:rPr>
      <w:rFonts w:asciiTheme="majorHAnsi" w:hAnsiTheme="majorHAnsi"/>
      <w:spacing w:val="-10"/>
      <w:sz w:val="56"/>
    </w:rPr>
  </w:style>
  <w:style w:type="character" w:customStyle="1" w:styleId="af1">
    <w:name w:val="Заголовок Знак"/>
    <w:basedOn w:val="1"/>
    <w:link w:val="af0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1"/>
    <w:link w:val="4"/>
    <w:rPr>
      <w:i/>
      <w:color w:val="2F5496" w:themeColor="accent1" w:themeShade="BF"/>
    </w:rPr>
  </w:style>
  <w:style w:type="paragraph" w:styleId="23">
    <w:name w:val="Quote"/>
    <w:basedOn w:val="a"/>
    <w:next w:val="a"/>
    <w:link w:val="24"/>
    <w:pPr>
      <w:spacing w:before="160"/>
      <w:jc w:val="center"/>
    </w:pPr>
    <w:rPr>
      <w:i/>
      <w:color w:val="404040" w:themeColor="text1" w:themeTint="BF"/>
    </w:rPr>
  </w:style>
  <w:style w:type="character" w:customStyle="1" w:styleId="24">
    <w:name w:val="Цитата 2 Знак"/>
    <w:basedOn w:val="1"/>
    <w:link w:val="23"/>
    <w:rPr>
      <w:i/>
      <w:color w:val="404040" w:themeColor="text1" w:themeTint="BF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color w:val="2F5496" w:themeColor="accent1" w:themeShade="BF"/>
      <w:sz w:val="32"/>
    </w:rPr>
  </w:style>
  <w:style w:type="character" w:customStyle="1" w:styleId="60">
    <w:name w:val="Заголовок 6 Знак"/>
    <w:basedOn w:val="1"/>
    <w:link w:val="6"/>
    <w:rPr>
      <w:i/>
      <w:color w:val="595959" w:themeColor="text1" w:themeTint="A6"/>
    </w:rPr>
  </w:style>
  <w:style w:type="character" w:styleId="af2">
    <w:name w:val="Unresolved Mention"/>
    <w:basedOn w:val="a0"/>
    <w:uiPriority w:val="99"/>
    <w:semiHidden/>
    <w:unhideWhenUsed/>
    <w:rsid w:val="00741B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lushko.olia@yandex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2</Pages>
  <Words>827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Olga</cp:lastModifiedBy>
  <cp:revision>16</cp:revision>
  <dcterms:created xsi:type="dcterms:W3CDTF">2025-09-22T17:17:00Z</dcterms:created>
  <dcterms:modified xsi:type="dcterms:W3CDTF">2026-03-03T06:55:00Z</dcterms:modified>
</cp:coreProperties>
</file>